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B7DBAC" w:rsidR="001E41F3" w:rsidRDefault="00823DDE">
      <w:pPr>
        <w:pStyle w:val="CRCoverPage"/>
        <w:tabs>
          <w:tab w:val="right" w:pos="9639"/>
        </w:tabs>
        <w:spacing w:after="0"/>
        <w:rPr>
          <w:b/>
          <w:i/>
          <w:noProof/>
          <w:sz w:val="28"/>
        </w:rPr>
      </w:pPr>
      <w:r w:rsidRPr="00823DDE">
        <w:rPr>
          <w:b/>
          <w:noProof/>
          <w:sz w:val="24"/>
        </w:rPr>
        <w:t>3GPP TSG-RAN WG1 Meeting #11</w:t>
      </w:r>
      <w:r w:rsidR="00A57FAE">
        <w:rPr>
          <w:b/>
          <w:noProof/>
          <w:sz w:val="24"/>
        </w:rPr>
        <w:t>8</w:t>
      </w:r>
      <w:r w:rsidR="00A82BC0">
        <w:rPr>
          <w:b/>
          <w:noProof/>
          <w:sz w:val="24"/>
        </w:rPr>
        <w:t>bis</w:t>
      </w:r>
      <w:r w:rsidR="001E41F3">
        <w:rPr>
          <w:b/>
          <w:i/>
          <w:noProof/>
          <w:sz w:val="28"/>
        </w:rPr>
        <w:tab/>
      </w:r>
      <w:r w:rsidR="00E94E40">
        <w:fldChar w:fldCharType="begin"/>
      </w:r>
      <w:r w:rsidR="00E94E40">
        <w:instrText xml:space="preserve"> DOCPROPERTY  Tdoc#  \* MERGEFORMAT </w:instrText>
      </w:r>
      <w:r w:rsidR="00E94E40">
        <w:fldChar w:fldCharType="separate"/>
      </w:r>
      <w:r w:rsidR="00FC417D" w:rsidRPr="00FC417D">
        <w:rPr>
          <w:b/>
          <w:noProof/>
          <w:sz w:val="28"/>
        </w:rPr>
        <w:t>R1-</w:t>
      </w:r>
      <w:r w:rsidR="000A026E" w:rsidRPr="000A026E">
        <w:rPr>
          <w:b/>
          <w:noProof/>
          <w:sz w:val="28"/>
        </w:rPr>
        <w:t>2</w:t>
      </w:r>
      <w:r w:rsidR="00304EE7">
        <w:rPr>
          <w:b/>
          <w:noProof/>
          <w:sz w:val="28"/>
        </w:rPr>
        <w:t>4</w:t>
      </w:r>
      <w:r w:rsidR="00E94E40">
        <w:rPr>
          <w:b/>
          <w:noProof/>
          <w:sz w:val="28"/>
        </w:rPr>
        <w:fldChar w:fldCharType="end"/>
      </w:r>
      <w:r w:rsidR="00D62939">
        <w:rPr>
          <w:b/>
          <w:noProof/>
          <w:sz w:val="28"/>
        </w:rPr>
        <w:t>0</w:t>
      </w:r>
      <w:r w:rsidR="004D565E">
        <w:rPr>
          <w:b/>
          <w:noProof/>
          <w:sz w:val="28"/>
        </w:rPr>
        <w:t>794</w:t>
      </w:r>
      <w:r w:rsidR="00AA6171">
        <w:rPr>
          <w:b/>
          <w:noProof/>
          <w:sz w:val="28"/>
        </w:rPr>
        <w:t>9</w:t>
      </w:r>
    </w:p>
    <w:p w14:paraId="5C0700B5" w14:textId="2177548D" w:rsidR="003E3C7D" w:rsidRPr="00CE0424" w:rsidRDefault="00A82BC0" w:rsidP="003E3C7D">
      <w:pPr>
        <w:pStyle w:val="3GPPHeader"/>
      </w:pPr>
      <w:bookmarkStart w:id="0" w:name="_Hlk165816972"/>
      <w:r>
        <w:t>Hefei</w:t>
      </w:r>
      <w:r w:rsidR="0026286D">
        <w:t xml:space="preserve">, </w:t>
      </w:r>
      <w:r>
        <w:t>China</w:t>
      </w:r>
      <w:r w:rsidR="003E3C7D" w:rsidRPr="00E72A67">
        <w:t xml:space="preserve">, </w:t>
      </w:r>
      <w:r>
        <w:t>October</w:t>
      </w:r>
      <w:r w:rsidR="0026286D">
        <w:t xml:space="preserve"> 1</w:t>
      </w:r>
      <w:r>
        <w:t>4</w:t>
      </w:r>
      <w:r w:rsidR="0026286D" w:rsidRPr="0026286D">
        <w:rPr>
          <w:vertAlign w:val="superscript"/>
        </w:rPr>
        <w:t>th</w:t>
      </w:r>
      <w:r w:rsidR="0026286D">
        <w:t xml:space="preserve"> – </w:t>
      </w:r>
      <w:r>
        <w:t>18</w:t>
      </w:r>
      <w:r>
        <w:rPr>
          <w:vertAlign w:val="superscript"/>
        </w:rPr>
        <w:t>th</w:t>
      </w:r>
      <w:r w:rsidR="003E3C7D"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96804C"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E94E40"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E94E40"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E94E40"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63ED1" w:rsidR="001E41F3" w:rsidRPr="00410371" w:rsidRDefault="00E94E40">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090B87">
              <w:rPr>
                <w:b/>
                <w:noProof/>
                <w:sz w:val="28"/>
              </w:rPr>
              <w:t>7</w:t>
            </w:r>
            <w:r w:rsidR="009D75AE">
              <w:rPr>
                <w:b/>
                <w:noProof/>
                <w:sz w:val="28"/>
              </w:rPr>
              <w:t>.</w:t>
            </w:r>
            <w:r w:rsidR="00090B87">
              <w:rPr>
                <w:b/>
                <w:noProof/>
                <w:sz w:val="28"/>
              </w:rPr>
              <w:t>1</w:t>
            </w:r>
            <w:r w:rsidR="00544233">
              <w:rPr>
                <w:b/>
                <w:noProof/>
                <w:sz w:val="28"/>
              </w:rPr>
              <w:t>1</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B08CD" w:rsidR="001E41F3" w:rsidRDefault="0043729D">
            <w:pPr>
              <w:pStyle w:val="CRCoverPage"/>
              <w:spacing w:after="0"/>
              <w:ind w:left="100"/>
              <w:rPr>
                <w:noProof/>
              </w:rPr>
            </w:pPr>
            <w:r w:rsidRPr="0043729D">
              <w:t xml:space="preserve">Draft CR </w:t>
            </w:r>
            <w:r w:rsidR="00B640F2">
              <w:t>for 38.21</w:t>
            </w:r>
            <w:r w:rsidR="00E871BE">
              <w:t xml:space="preserve">4 on </w:t>
            </w:r>
            <w:r w:rsidR="008834C6">
              <w:t>SRS and PUCCH collision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9D6FC6" w:rsidR="001E41F3" w:rsidRDefault="00E36F65">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70FD8D" w:rsidR="001E41F3" w:rsidRDefault="001E41F3" w:rsidP="006F668E">
            <w:pPr>
              <w:pStyle w:val="CRCoverPage"/>
              <w:spacing w:after="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412CF82E" w:rsidR="001E41F3" w:rsidRDefault="00202E7D">
            <w:pPr>
              <w:pStyle w:val="CRCoverPage"/>
              <w:spacing w:after="0"/>
              <w:ind w:left="100"/>
              <w:rPr>
                <w:noProof/>
              </w:rPr>
            </w:pPr>
            <w:proofErr w:type="spellStart"/>
            <w:r w:rsidRPr="00CD39E1">
              <w:t>NR_FeMIMO</w:t>
            </w:r>
            <w:proofErr w:type="spellEnd"/>
            <w:r w:rsidRPr="00677A5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B3D5B" w:rsidR="001E41F3" w:rsidRDefault="009D75AE">
            <w:pPr>
              <w:pStyle w:val="CRCoverPage"/>
              <w:spacing w:after="0"/>
              <w:ind w:left="100"/>
              <w:rPr>
                <w:noProof/>
              </w:rPr>
            </w:pPr>
            <w:r>
              <w:t>202</w:t>
            </w:r>
            <w:r w:rsidR="00304EE7">
              <w:t>4</w:t>
            </w:r>
            <w:r>
              <w:t>-</w:t>
            </w:r>
            <w:r w:rsidR="006002FB">
              <w:t>10</w:t>
            </w:r>
            <w:r w:rsidR="0026286D">
              <w:t>-1</w:t>
            </w:r>
            <w:r w:rsidR="006002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F48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
          <w:p w14:paraId="154A6113" w14:textId="4046FDC0" w:rsidR="001E41F3" w:rsidRPr="006C7FD3" w:rsidRDefault="0053426D" w:rsidP="00D24991">
            <w:pPr>
              <w:pStyle w:val="CRCoverPage"/>
              <w:spacing w:after="0"/>
              <w:ind w:left="100" w:right="-609"/>
              <w:rPr>
                <w:b/>
                <w:bCs/>
                <w:noProof/>
              </w:rPr>
            </w:pPr>
            <w:r>
              <w:rPr>
                <w:b/>
                <w:bCs/>
                <w:noProof/>
              </w:rPr>
              <w:t>F</w:t>
            </w:r>
          </w:p>
        </w:tc>
        <w:tc>
          <w:tcPr>
            <w:tcW w:w="3870"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C9CD9" w:rsidR="001E41F3" w:rsidRDefault="00433E2E">
            <w:pPr>
              <w:pStyle w:val="CRCoverPage"/>
              <w:spacing w:after="0"/>
              <w:ind w:left="100"/>
              <w:rPr>
                <w:noProof/>
              </w:rPr>
            </w:pPr>
            <w:r>
              <w:t>Rel-</w:t>
            </w:r>
            <w:r w:rsidR="009D75AE">
              <w:t>1</w:t>
            </w:r>
            <w:r w:rsidR="004D1668">
              <w:t>7</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609D" w14:paraId="1256F52C" w14:textId="77777777" w:rsidTr="002F487C">
        <w:tc>
          <w:tcPr>
            <w:tcW w:w="2226" w:type="dxa"/>
            <w:gridSpan w:val="2"/>
            <w:tcBorders>
              <w:top w:val="single" w:sz="4" w:space="0" w:color="auto"/>
              <w:left w:val="single" w:sz="4" w:space="0" w:color="auto"/>
            </w:tcBorders>
          </w:tcPr>
          <w:p w14:paraId="52C87DB0" w14:textId="77777777" w:rsidR="0031609D" w:rsidRDefault="0031609D" w:rsidP="0031609D">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708AA7DE" w14:textId="0F30ADCF" w:rsidR="0031609D" w:rsidRPr="009275D3" w:rsidRDefault="0031609D" w:rsidP="0031609D">
            <w:pPr>
              <w:pStyle w:val="CRCoverPage"/>
              <w:spacing w:after="0"/>
              <w:rPr>
                <w:iCs/>
                <w:noProof/>
              </w:rPr>
            </w:pPr>
            <w:r>
              <w:rPr>
                <w:rFonts w:cs="Arial"/>
                <w:bCs/>
                <w:lang w:eastAsia="zh-CN"/>
              </w:rPr>
              <w:t>B</w:t>
            </w:r>
            <w:r>
              <w:rPr>
                <w:rFonts w:cs="Arial" w:hint="eastAsia"/>
                <w:bCs/>
                <w:lang w:eastAsia="zh-CN"/>
              </w:rPr>
              <w:t xml:space="preserve">ased on the </w:t>
            </w:r>
            <w:r>
              <w:rPr>
                <w:rFonts w:hint="eastAsia"/>
                <w:szCs w:val="21"/>
              </w:rPr>
              <w:t>analysis</w:t>
            </w:r>
            <w:r>
              <w:rPr>
                <w:rFonts w:cs="Arial" w:hint="eastAsia"/>
                <w:bCs/>
                <w:lang w:eastAsia="zh-CN"/>
              </w:rPr>
              <w:t xml:space="preserve"> in R1-240</w:t>
            </w:r>
            <w:r>
              <w:rPr>
                <w:rFonts w:cs="Arial"/>
                <w:bCs/>
                <w:lang w:eastAsia="zh-CN"/>
              </w:rPr>
              <w:t>xxxx</w:t>
            </w:r>
            <w:r w:rsidRPr="00CF7AEC">
              <w:rPr>
                <w:rFonts w:cs="Arial"/>
                <w:bCs/>
                <w:lang w:eastAsia="zh-CN"/>
              </w:rPr>
              <w:t xml:space="preserve">, </w:t>
            </w:r>
            <w:r w:rsidR="00FE20E6">
              <w:rPr>
                <w:rFonts w:cs="Arial"/>
                <w:bCs/>
                <w:lang w:eastAsia="zh-CN"/>
              </w:rPr>
              <w:t xml:space="preserve">the UE </w:t>
            </w:r>
            <w:proofErr w:type="spellStart"/>
            <w:r w:rsidR="00FE20E6">
              <w:rPr>
                <w:rFonts w:cs="Arial"/>
                <w:bCs/>
                <w:lang w:eastAsia="zh-CN"/>
              </w:rPr>
              <w:t>behavior</w:t>
            </w:r>
            <w:proofErr w:type="spellEnd"/>
            <w:r w:rsidR="00FE20E6">
              <w:rPr>
                <w:rFonts w:cs="Arial"/>
                <w:bCs/>
                <w:lang w:eastAsia="zh-CN"/>
              </w:rPr>
              <w:t xml:space="preserve"> </w:t>
            </w:r>
            <w:r w:rsidR="00FE20E6">
              <w:rPr>
                <w:lang w:val="en-US" w:eastAsia="zh-CN"/>
              </w:rPr>
              <w:t>is not clear when UE is scheduled with more than one SRS resource sets overlapping with a PUCCH</w:t>
            </w:r>
            <w:r w:rsidR="008506AE" w:rsidRPr="00EF4C3F">
              <w:t xml:space="preserve"> carrying only CSI report(s), or only L1-RSRP report(s), or only L1-SINR report(s)</w:t>
            </w:r>
            <w:r>
              <w:rPr>
                <w:rFonts w:cs="Arial" w:hint="eastAsia"/>
                <w:bCs/>
                <w:lang w:eastAsia="zh-CN"/>
              </w:rPr>
              <w:t xml:space="preserve">, which may lead to </w:t>
            </w:r>
            <w:r w:rsidR="000F5F88">
              <w:rPr>
                <w:rFonts w:cs="Arial"/>
                <w:bCs/>
                <w:lang w:eastAsia="zh-CN"/>
              </w:rPr>
              <w:t>ambiguity</w:t>
            </w:r>
            <w:r w:rsidR="000F5F88">
              <w:rPr>
                <w:rFonts w:cs="Arial" w:hint="eastAsia"/>
                <w:bCs/>
                <w:lang w:eastAsia="zh-CN"/>
              </w:rPr>
              <w:t>/</w:t>
            </w:r>
            <w:r>
              <w:rPr>
                <w:rFonts w:cs="Arial" w:hint="eastAsia"/>
                <w:bCs/>
                <w:lang w:eastAsia="zh-CN"/>
              </w:rPr>
              <w:t xml:space="preserve">misalignment between UE and </w:t>
            </w:r>
            <w:proofErr w:type="spellStart"/>
            <w:r>
              <w:rPr>
                <w:rFonts w:cs="Arial" w:hint="eastAsia"/>
                <w:bCs/>
                <w:lang w:eastAsia="zh-CN"/>
              </w:rPr>
              <w:t>gNB</w:t>
            </w:r>
            <w:proofErr w:type="spellEnd"/>
            <w:r w:rsidR="00FE20E6">
              <w:rPr>
                <w:rFonts w:cs="Arial"/>
                <w:bCs/>
                <w:lang w:eastAsia="zh-CN"/>
              </w:rPr>
              <w:t xml:space="preserve"> implementation</w:t>
            </w:r>
            <w:r w:rsidRPr="00CF7AEC">
              <w:rPr>
                <w:rFonts w:cs="Arial"/>
                <w:bCs/>
                <w:lang w:eastAsia="zh-CN"/>
              </w:rPr>
              <w:t>.</w:t>
            </w:r>
          </w:p>
        </w:tc>
      </w:tr>
      <w:tr w:rsidR="0031609D" w14:paraId="4CA74D09" w14:textId="77777777" w:rsidTr="002F487C">
        <w:tc>
          <w:tcPr>
            <w:tcW w:w="2226" w:type="dxa"/>
            <w:gridSpan w:val="2"/>
            <w:tcBorders>
              <w:left w:val="single" w:sz="4" w:space="0" w:color="auto"/>
            </w:tcBorders>
          </w:tcPr>
          <w:p w14:paraId="2D0866D6" w14:textId="77777777" w:rsidR="0031609D" w:rsidRDefault="0031609D" w:rsidP="0031609D">
            <w:pPr>
              <w:pStyle w:val="CRCoverPage"/>
              <w:spacing w:after="0"/>
              <w:rPr>
                <w:b/>
                <w:i/>
                <w:noProof/>
                <w:sz w:val="8"/>
                <w:szCs w:val="8"/>
              </w:rPr>
            </w:pPr>
          </w:p>
        </w:tc>
        <w:tc>
          <w:tcPr>
            <w:tcW w:w="7414" w:type="dxa"/>
            <w:gridSpan w:val="9"/>
            <w:tcBorders>
              <w:right w:val="single" w:sz="4" w:space="0" w:color="auto"/>
            </w:tcBorders>
          </w:tcPr>
          <w:p w14:paraId="365DEF04" w14:textId="77777777" w:rsidR="0031609D" w:rsidRDefault="0031609D" w:rsidP="0031609D">
            <w:pPr>
              <w:pStyle w:val="CRCoverPage"/>
              <w:spacing w:after="0"/>
              <w:rPr>
                <w:noProof/>
                <w:sz w:val="8"/>
                <w:szCs w:val="8"/>
              </w:rPr>
            </w:pPr>
          </w:p>
        </w:tc>
      </w:tr>
      <w:tr w:rsidR="0031609D" w14:paraId="21016551" w14:textId="77777777" w:rsidTr="002F487C">
        <w:tc>
          <w:tcPr>
            <w:tcW w:w="2226" w:type="dxa"/>
            <w:gridSpan w:val="2"/>
            <w:tcBorders>
              <w:left w:val="single" w:sz="4" w:space="0" w:color="auto"/>
            </w:tcBorders>
          </w:tcPr>
          <w:p w14:paraId="49433147" w14:textId="77777777" w:rsidR="0031609D" w:rsidRDefault="0031609D" w:rsidP="0031609D">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31C656EC" w14:textId="5BE139C0" w:rsidR="0031609D" w:rsidRPr="002179BC" w:rsidRDefault="0031609D" w:rsidP="0031609D">
            <w:pPr>
              <w:pStyle w:val="CRCoverPage"/>
              <w:spacing w:after="0"/>
              <w:rPr>
                <w:noProof/>
                <w:sz w:val="18"/>
                <w:szCs w:val="18"/>
              </w:rPr>
            </w:pPr>
            <w:r>
              <w:rPr>
                <w:rFonts w:cs="Arial"/>
                <w:bCs/>
                <w:lang w:eastAsia="zh-CN"/>
              </w:rPr>
              <w:t>C</w:t>
            </w:r>
            <w:r>
              <w:rPr>
                <w:rFonts w:cs="Arial" w:hint="eastAsia"/>
                <w:bCs/>
                <w:lang w:eastAsia="zh-CN"/>
              </w:rPr>
              <w:t xml:space="preserve">larify that the </w:t>
            </w:r>
            <w:r w:rsidR="00CB0315">
              <w:rPr>
                <w:rFonts w:cs="Arial"/>
                <w:bCs/>
                <w:lang w:eastAsia="zh-CN"/>
              </w:rPr>
              <w:t xml:space="preserve">UE </w:t>
            </w:r>
            <w:r w:rsidR="004D565E">
              <w:rPr>
                <w:rFonts w:cs="Arial"/>
                <w:bCs/>
                <w:lang w:eastAsia="zh-CN"/>
              </w:rPr>
              <w:t xml:space="preserve">handles the collision of every two overlapped PUCCH and SRS according to the current collision rules sequentially with the respect of the timeline of the first overlapped symbol of </w:t>
            </w:r>
            <w:r w:rsidR="00F045BE">
              <w:rPr>
                <w:rFonts w:cs="Arial"/>
                <w:bCs/>
                <w:lang w:eastAsia="zh-CN"/>
              </w:rPr>
              <w:t>every</w:t>
            </w:r>
            <w:r w:rsidR="004D565E">
              <w:rPr>
                <w:rFonts w:cs="Arial"/>
                <w:bCs/>
                <w:lang w:eastAsia="zh-CN"/>
              </w:rPr>
              <w:t xml:space="preserve"> two overlapped PUCCH and SRS.</w:t>
            </w:r>
          </w:p>
        </w:tc>
      </w:tr>
      <w:tr w:rsidR="0031609D" w14:paraId="1F886379" w14:textId="77777777" w:rsidTr="002F487C">
        <w:tc>
          <w:tcPr>
            <w:tcW w:w="2226" w:type="dxa"/>
            <w:gridSpan w:val="2"/>
            <w:tcBorders>
              <w:left w:val="single" w:sz="4" w:space="0" w:color="auto"/>
            </w:tcBorders>
          </w:tcPr>
          <w:p w14:paraId="4D989623" w14:textId="77777777" w:rsidR="0031609D" w:rsidRDefault="0031609D" w:rsidP="0031609D">
            <w:pPr>
              <w:pStyle w:val="CRCoverPage"/>
              <w:spacing w:after="0"/>
              <w:rPr>
                <w:b/>
                <w:i/>
                <w:noProof/>
                <w:sz w:val="8"/>
                <w:szCs w:val="8"/>
              </w:rPr>
            </w:pPr>
          </w:p>
        </w:tc>
        <w:tc>
          <w:tcPr>
            <w:tcW w:w="7414" w:type="dxa"/>
            <w:gridSpan w:val="9"/>
            <w:tcBorders>
              <w:right w:val="single" w:sz="4" w:space="0" w:color="auto"/>
            </w:tcBorders>
          </w:tcPr>
          <w:p w14:paraId="71C4A204" w14:textId="77777777" w:rsidR="0031609D" w:rsidRDefault="0031609D" w:rsidP="0031609D">
            <w:pPr>
              <w:pStyle w:val="CRCoverPage"/>
              <w:spacing w:after="0"/>
              <w:rPr>
                <w:noProof/>
                <w:sz w:val="8"/>
                <w:szCs w:val="8"/>
              </w:rPr>
            </w:pPr>
          </w:p>
        </w:tc>
      </w:tr>
      <w:tr w:rsidR="0031609D" w14:paraId="678D7BF9" w14:textId="77777777" w:rsidTr="002F487C">
        <w:tc>
          <w:tcPr>
            <w:tcW w:w="2226" w:type="dxa"/>
            <w:gridSpan w:val="2"/>
            <w:tcBorders>
              <w:left w:val="single" w:sz="4" w:space="0" w:color="auto"/>
              <w:bottom w:val="single" w:sz="4" w:space="0" w:color="auto"/>
            </w:tcBorders>
          </w:tcPr>
          <w:p w14:paraId="4E5CE1B6" w14:textId="77777777" w:rsidR="0031609D" w:rsidRDefault="0031609D" w:rsidP="0031609D">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5C4BEB44" w14:textId="18055D95" w:rsidR="0031609D" w:rsidRDefault="0031609D" w:rsidP="0031609D">
            <w:pPr>
              <w:pStyle w:val="CRCoverPage"/>
              <w:spacing w:after="0"/>
              <w:rPr>
                <w:noProof/>
              </w:rPr>
            </w:pPr>
            <w:r>
              <w:rPr>
                <w:rFonts w:cs="Arial" w:hint="eastAsia"/>
                <w:bCs/>
                <w:lang w:eastAsia="zh-CN"/>
              </w:rPr>
              <w:t xml:space="preserve">Unclear </w:t>
            </w: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w:t>
            </w:r>
            <w:r w:rsidR="00CB0315">
              <w:rPr>
                <w:rFonts w:cs="Arial"/>
                <w:bCs/>
                <w:lang w:eastAsia="zh-CN"/>
              </w:rPr>
              <w:t xml:space="preserve">for the SRS and PUCCH collision handling when multiple SRS resources </w:t>
            </w:r>
            <w:r w:rsidR="00E321FE">
              <w:rPr>
                <w:rFonts w:cs="Arial"/>
                <w:bCs/>
                <w:lang w:eastAsia="zh-CN"/>
              </w:rPr>
              <w:t xml:space="preserve">overlapping with a PUCCH </w:t>
            </w:r>
            <w:r w:rsidR="00E321FE" w:rsidRPr="00EF4C3F">
              <w:t>carrying only CSI report(s), or only L1-RSRP report(s), or only L1-SINR report(s)</w:t>
            </w:r>
            <w:r>
              <w:rPr>
                <w:rFonts w:hint="eastAsia"/>
                <w:lang w:eastAsia="zh-CN"/>
              </w:rPr>
              <w:t>.</w:t>
            </w:r>
          </w:p>
        </w:tc>
      </w:tr>
      <w:tr w:rsidR="001E41F3" w14:paraId="034AF533" w14:textId="77777777" w:rsidTr="002F487C">
        <w:tc>
          <w:tcPr>
            <w:tcW w:w="2226" w:type="dxa"/>
            <w:gridSpan w:val="2"/>
          </w:tcPr>
          <w:p w14:paraId="39D9EB5B" w14:textId="77777777" w:rsidR="001E41F3" w:rsidRDefault="001E41F3">
            <w:pPr>
              <w:pStyle w:val="CRCoverPage"/>
              <w:spacing w:after="0"/>
              <w:rPr>
                <w:b/>
                <w:i/>
                <w:noProof/>
                <w:sz w:val="8"/>
                <w:szCs w:val="8"/>
              </w:rPr>
            </w:pPr>
          </w:p>
        </w:tc>
        <w:tc>
          <w:tcPr>
            <w:tcW w:w="7414" w:type="dxa"/>
            <w:gridSpan w:val="9"/>
          </w:tcPr>
          <w:p w14:paraId="7826CB1C" w14:textId="77777777" w:rsidR="001E41F3" w:rsidRDefault="001E41F3">
            <w:pPr>
              <w:pStyle w:val="CRCoverPage"/>
              <w:spacing w:after="0"/>
              <w:rPr>
                <w:noProof/>
                <w:sz w:val="8"/>
                <w:szCs w:val="8"/>
              </w:rPr>
            </w:pPr>
          </w:p>
        </w:tc>
      </w:tr>
      <w:tr w:rsidR="001E41F3" w14:paraId="6A17D7AC" w14:textId="77777777" w:rsidTr="002F487C">
        <w:tc>
          <w:tcPr>
            <w:tcW w:w="222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E8CC96B" w14:textId="49AA8F73" w:rsidR="001E41F3" w:rsidRDefault="008834C6">
            <w:pPr>
              <w:pStyle w:val="CRCoverPage"/>
              <w:spacing w:after="0"/>
              <w:ind w:left="100"/>
              <w:rPr>
                <w:noProof/>
              </w:rPr>
            </w:pPr>
            <w:r>
              <w:rPr>
                <w:noProof/>
              </w:rPr>
              <w:t>6.2.1</w:t>
            </w:r>
          </w:p>
        </w:tc>
      </w:tr>
      <w:tr w:rsidR="001E41F3" w14:paraId="56E1E6C3" w14:textId="77777777" w:rsidTr="002F487C">
        <w:tc>
          <w:tcPr>
            <w:tcW w:w="222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F487C">
        <w:tc>
          <w:tcPr>
            <w:tcW w:w="222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F487C">
        <w:tc>
          <w:tcPr>
            <w:tcW w:w="222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2F487C">
        <w:tc>
          <w:tcPr>
            <w:tcW w:w="222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2F487C">
        <w:tc>
          <w:tcPr>
            <w:tcW w:w="222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2F487C">
        <w:tc>
          <w:tcPr>
            <w:tcW w:w="2226" w:type="dxa"/>
            <w:gridSpan w:val="2"/>
            <w:tcBorders>
              <w:left w:val="single" w:sz="4" w:space="0" w:color="auto"/>
            </w:tcBorders>
          </w:tcPr>
          <w:p w14:paraId="517696CD" w14:textId="77777777" w:rsidR="001E41F3" w:rsidRDefault="001E41F3">
            <w:pPr>
              <w:pStyle w:val="CRCoverPage"/>
              <w:spacing w:after="0"/>
              <w:rPr>
                <w:b/>
                <w:i/>
                <w:noProof/>
              </w:rPr>
            </w:pPr>
          </w:p>
        </w:tc>
        <w:tc>
          <w:tcPr>
            <w:tcW w:w="7414"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F487C">
        <w:tc>
          <w:tcPr>
            <w:tcW w:w="222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30E5BE13" w14:textId="4383F30F" w:rsidR="004B6F6B" w:rsidRPr="002179BC" w:rsidRDefault="006A760C" w:rsidP="00146EA0">
            <w:pPr>
              <w:pStyle w:val="CRCoverPage"/>
              <w:spacing w:after="0"/>
              <w:ind w:left="100"/>
              <w:rPr>
                <w:noProof/>
                <w:sz w:val="18"/>
                <w:szCs w:val="18"/>
                <w:u w:val="single"/>
              </w:rPr>
            </w:pPr>
            <w:r w:rsidRPr="002179BC">
              <w:rPr>
                <w:noProof/>
                <w:sz w:val="18"/>
                <w:szCs w:val="18"/>
                <w:u w:val="single"/>
              </w:rPr>
              <w:t>Isolated impact analysis:</w:t>
            </w:r>
          </w:p>
          <w:p w14:paraId="67F1810D" w14:textId="6D30C563" w:rsidR="006A760C" w:rsidRPr="002179BC" w:rsidRDefault="006A760C" w:rsidP="00146EA0">
            <w:pPr>
              <w:pStyle w:val="CRCoverPage"/>
              <w:spacing w:after="0"/>
              <w:ind w:left="100"/>
              <w:rPr>
                <w:noProof/>
                <w:sz w:val="18"/>
                <w:szCs w:val="18"/>
              </w:rPr>
            </w:pPr>
            <w:r w:rsidRPr="002179BC">
              <w:rPr>
                <w:noProof/>
                <w:sz w:val="18"/>
                <w:szCs w:val="18"/>
              </w:rPr>
              <w:t xml:space="preserve">Existing </w:t>
            </w:r>
            <w:r w:rsidR="00E455C3" w:rsidRPr="002179BC">
              <w:rPr>
                <w:noProof/>
                <w:sz w:val="18"/>
                <w:szCs w:val="18"/>
              </w:rPr>
              <w:t>gNB</w:t>
            </w:r>
            <w:r w:rsidR="008834C6">
              <w:rPr>
                <w:noProof/>
                <w:sz w:val="18"/>
                <w:szCs w:val="18"/>
              </w:rPr>
              <w:t xml:space="preserve"> and UE</w:t>
            </w:r>
            <w:r w:rsidR="00E455C3" w:rsidRPr="002179BC">
              <w:rPr>
                <w:noProof/>
                <w:sz w:val="18"/>
                <w:szCs w:val="18"/>
              </w:rPr>
              <w:t xml:space="preserve"> </w:t>
            </w:r>
            <w:r w:rsidR="008612B1" w:rsidRPr="002179BC">
              <w:rPr>
                <w:noProof/>
                <w:sz w:val="18"/>
                <w:szCs w:val="18"/>
              </w:rPr>
              <w:t xml:space="preserve">implementations </w:t>
            </w:r>
            <w:r w:rsidR="00E455C3" w:rsidRPr="002179BC">
              <w:rPr>
                <w:noProof/>
                <w:sz w:val="18"/>
                <w:szCs w:val="18"/>
              </w:rPr>
              <w:t>can be impacted by</w:t>
            </w:r>
            <w:r w:rsidR="008612B1" w:rsidRPr="002179BC">
              <w:rPr>
                <w:noProof/>
                <w:sz w:val="18"/>
                <w:szCs w:val="18"/>
              </w:rPr>
              <w:t xml:space="preserve"> the CR.</w:t>
            </w:r>
          </w:p>
          <w:p w14:paraId="00D3B8F7" w14:textId="7FB27C70" w:rsidR="004E76AF" w:rsidRPr="002179BC" w:rsidRDefault="004E76AF" w:rsidP="00344591">
            <w:pPr>
              <w:pStyle w:val="CRCoverPage"/>
              <w:spacing w:after="0"/>
              <w:ind w:left="100"/>
              <w:rPr>
                <w:noProof/>
                <w:sz w:val="18"/>
                <w:szCs w:val="18"/>
              </w:rPr>
            </w:pPr>
          </w:p>
        </w:tc>
      </w:tr>
      <w:tr w:rsidR="008863B9" w:rsidRPr="008863B9" w14:paraId="45BFE792" w14:textId="77777777" w:rsidTr="002F487C">
        <w:tc>
          <w:tcPr>
            <w:tcW w:w="222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F487C">
        <w:tc>
          <w:tcPr>
            <w:tcW w:w="222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6ACA4173" w14:textId="5B42746F"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E0E98" w14:textId="404B03E5" w:rsidR="006C5B32" w:rsidRDefault="008E212E" w:rsidP="008E212E">
      <w:pPr>
        <w:pStyle w:val="3"/>
        <w:rPr>
          <w:color w:val="000000"/>
        </w:rPr>
      </w:pPr>
      <w:bookmarkStart w:id="3" w:name="_Toc525748122"/>
      <w:r w:rsidRPr="0048482F">
        <w:rPr>
          <w:color w:val="000000"/>
        </w:rPr>
        <w:lastRenderedPageBreak/>
        <w:t>6.2.1</w:t>
      </w:r>
      <w:r w:rsidRPr="0048482F">
        <w:rPr>
          <w:color w:val="000000"/>
        </w:rPr>
        <w:tab/>
        <w:t>UE sounding procedure</w:t>
      </w:r>
      <w:bookmarkEnd w:id="3"/>
    </w:p>
    <w:p w14:paraId="6A36C34B" w14:textId="77777777" w:rsidR="00357AF9" w:rsidRPr="0048482F" w:rsidRDefault="00357AF9" w:rsidP="00357AF9">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0EFC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4.2pt" o:ole="">
            <v:imagedata r:id="rId12" o:title=""/>
          </v:shape>
          <o:OLEObject Type="Embed" ProgID="Equation.3" ShapeID="_x0000_i1025" DrawAspect="Content" ObjectID="_1789584879" r:id="rId1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r>
        <w:rPr>
          <w:color w:val="000000"/>
        </w:rPr>
        <w:t xml:space="preserve"> </w:t>
      </w:r>
      <w:r>
        <w:rPr>
          <w:iCs/>
        </w:rPr>
        <w:t>For a given CC, multiple SRS resources across multiple sets with usage “</w:t>
      </w:r>
      <w:proofErr w:type="spellStart"/>
      <w:r>
        <w:rPr>
          <w:iCs/>
        </w:rPr>
        <w:t>beamManagement</w:t>
      </w:r>
      <w:proofErr w:type="spellEnd"/>
      <w:r>
        <w:rPr>
          <w:iCs/>
        </w:rPr>
        <w:t>” are not expected to be partially overlapped in time.</w:t>
      </w:r>
    </w:p>
    <w:p w14:paraId="305403E3" w14:textId="3E3A2365" w:rsidR="008E212E" w:rsidRPr="008E212E" w:rsidRDefault="008E212E" w:rsidP="008E212E">
      <w:pPr>
        <w:rPr>
          <w:color w:val="FF0000"/>
          <w:lang w:val="en-US"/>
        </w:rPr>
      </w:pPr>
      <w:r w:rsidRPr="004E6944">
        <w:rPr>
          <w:color w:val="FF0000"/>
          <w:lang w:val="en-US"/>
        </w:rPr>
        <w:t>&lt;Unchanged parts omitted&gt;</w:t>
      </w:r>
    </w:p>
    <w:p w14:paraId="7C528D6E" w14:textId="376A7224" w:rsidR="006766F9" w:rsidRPr="00032749" w:rsidRDefault="00357AF9" w:rsidP="00357AF9">
      <w:pPr>
        <w:rPr>
          <w:color w:val="FF0000"/>
        </w:rPr>
      </w:pPr>
      <w:bookmarkStart w:id="4" w:name="_Hlk498636457"/>
      <w:bookmarkStart w:id="5" w:name="_Hlk498636712"/>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4"/>
      <w:r w:rsidRPr="0048482F">
        <w:t>carrying only CSI report</w:t>
      </w:r>
      <w:r>
        <w:t>(</w:t>
      </w:r>
      <w:r w:rsidRPr="0048482F">
        <w:t>s</w:t>
      </w:r>
      <w:r>
        <w:t>)</w:t>
      </w:r>
      <w:r w:rsidRPr="0048482F">
        <w:t xml:space="preserve">, </w:t>
      </w:r>
      <w:r>
        <w:t>or only L1-RSRP report(s)</w:t>
      </w:r>
      <w:bookmarkEnd w:id="5"/>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r w:rsidR="00233736" w:rsidRPr="0094131D">
        <w:rPr>
          <w:color w:val="FF0000"/>
        </w:rPr>
        <w:t xml:space="preserve">When </w:t>
      </w:r>
      <w:r w:rsidR="007C49EF">
        <w:rPr>
          <w:color w:val="FF0000"/>
        </w:rPr>
        <w:t xml:space="preserve">a </w:t>
      </w:r>
      <w:r w:rsidR="00233736" w:rsidRPr="0094131D">
        <w:rPr>
          <w:color w:val="FF0000"/>
        </w:rPr>
        <w:t xml:space="preserve">UE is scheduled with more than one SRS resource sets overlapping with PUCCH </w:t>
      </w:r>
      <w:proofErr w:type="spellStart"/>
      <w:r w:rsidR="00233736" w:rsidRPr="0094131D">
        <w:rPr>
          <w:color w:val="FF0000"/>
        </w:rPr>
        <w:t>carring</w:t>
      </w:r>
      <w:proofErr w:type="spellEnd"/>
      <w:r w:rsidR="00233736" w:rsidRPr="0094131D">
        <w:rPr>
          <w:color w:val="FF0000"/>
        </w:rPr>
        <w:t xml:space="preserve"> only CSI report(s), or only L1-RSRP report(s), or only L1-SINR report(s)</w:t>
      </w:r>
      <w:r w:rsidR="00233736">
        <w:rPr>
          <w:color w:val="FF0000"/>
        </w:rPr>
        <w:t xml:space="preserve"> </w:t>
      </w:r>
      <w:r w:rsidR="00CB50A0">
        <w:rPr>
          <w:color w:val="FF0000"/>
        </w:rPr>
        <w:t xml:space="preserve">in the time domain </w:t>
      </w:r>
      <w:r w:rsidR="00233736">
        <w:rPr>
          <w:color w:val="FF0000"/>
        </w:rPr>
        <w:t>on the same carrier</w:t>
      </w:r>
      <w:r w:rsidR="00233736" w:rsidRPr="0094131D">
        <w:rPr>
          <w:color w:val="FF0000"/>
        </w:rPr>
        <w:t>,</w:t>
      </w:r>
      <w:r w:rsidR="00233736">
        <w:rPr>
          <w:color w:val="FF0000"/>
        </w:rPr>
        <w:t xml:space="preserve"> </w:t>
      </w:r>
      <w:r w:rsidR="00032749">
        <w:rPr>
          <w:color w:val="FF0000"/>
          <w:lang w:eastAsia="zh-CN"/>
        </w:rPr>
        <w:t>UE resolves the overlapping for PUCCH</w:t>
      </w:r>
      <w:r w:rsidR="00DC0486">
        <w:rPr>
          <w:color w:val="FF0000"/>
        </w:rPr>
        <w:t xml:space="preserve"> </w:t>
      </w:r>
      <w:r w:rsidR="00032749">
        <w:rPr>
          <w:color w:val="FF0000"/>
          <w:lang w:eastAsia="zh-CN"/>
        </w:rPr>
        <w:t xml:space="preserve">and </w:t>
      </w:r>
      <w:r w:rsidR="00633F7B">
        <w:rPr>
          <w:color w:val="FF0000"/>
          <w:lang w:eastAsia="zh-CN"/>
        </w:rPr>
        <w:t xml:space="preserve">SRS </w:t>
      </w:r>
      <w:r w:rsidR="00233736">
        <w:rPr>
          <w:color w:val="FF0000"/>
          <w:lang w:eastAsia="zh-CN"/>
        </w:rPr>
        <w:t>in</w:t>
      </w:r>
      <w:r w:rsidR="00032749">
        <w:rPr>
          <w:color w:val="FF0000"/>
          <w:lang w:eastAsia="zh-CN"/>
        </w:rPr>
        <w:t xml:space="preserve"> </w:t>
      </w:r>
      <w:r w:rsidR="006766F9">
        <w:rPr>
          <w:rFonts w:hint="eastAsia"/>
          <w:color w:val="FF0000"/>
          <w:lang w:eastAsia="zh-CN"/>
        </w:rPr>
        <w:t>a</w:t>
      </w:r>
      <w:r w:rsidR="00233736">
        <w:rPr>
          <w:color w:val="FF0000"/>
          <w:lang w:eastAsia="zh-CN"/>
        </w:rPr>
        <w:t xml:space="preserve"> first</w:t>
      </w:r>
      <w:r w:rsidR="00032749">
        <w:rPr>
          <w:color w:val="FF0000"/>
          <w:lang w:eastAsia="zh-CN"/>
        </w:rPr>
        <w:t xml:space="preserve"> SRS resource set</w:t>
      </w:r>
      <w:r w:rsidR="00233736">
        <w:rPr>
          <w:color w:val="FF0000"/>
          <w:lang w:eastAsia="zh-CN"/>
        </w:rPr>
        <w:t xml:space="preserve"> of the multiple SRS source sets overlapping with PUCCH</w:t>
      </w:r>
      <w:r w:rsidR="00E92FD5">
        <w:rPr>
          <w:color w:val="FF0000"/>
          <w:lang w:eastAsia="zh-CN"/>
        </w:rPr>
        <w:t xml:space="preserve"> with respect to the  first overlapped symbol of the overlapped PUCCH and SRS</w:t>
      </w:r>
      <w:r w:rsidR="00032749">
        <w:rPr>
          <w:color w:val="FF0000"/>
          <w:lang w:eastAsia="zh-CN"/>
        </w:rPr>
        <w:t>, and then UE resolves the overlapping</w:t>
      </w:r>
      <w:r w:rsidR="00CB50A0">
        <w:rPr>
          <w:color w:val="FF0000"/>
          <w:lang w:eastAsia="zh-CN"/>
        </w:rPr>
        <w:t xml:space="preserve"> </w:t>
      </w:r>
      <w:r w:rsidR="007C49EF">
        <w:rPr>
          <w:color w:val="FF0000"/>
          <w:lang w:eastAsia="zh-CN"/>
        </w:rPr>
        <w:t>for</w:t>
      </w:r>
      <w:r w:rsidR="00032749">
        <w:rPr>
          <w:color w:val="FF0000"/>
          <w:lang w:eastAsia="zh-CN"/>
        </w:rPr>
        <w:t xml:space="preserve"> PUCCH if any and </w:t>
      </w:r>
      <w:r w:rsidR="00233736">
        <w:rPr>
          <w:color w:val="FF0000"/>
          <w:lang w:eastAsia="zh-CN"/>
        </w:rPr>
        <w:t>SRS in</w:t>
      </w:r>
      <w:r w:rsidR="00032749">
        <w:rPr>
          <w:color w:val="FF0000"/>
          <w:lang w:eastAsia="zh-CN"/>
        </w:rPr>
        <w:t xml:space="preserve"> a </w:t>
      </w:r>
      <w:r w:rsidR="00233736">
        <w:rPr>
          <w:color w:val="FF0000"/>
          <w:lang w:eastAsia="zh-CN"/>
        </w:rPr>
        <w:t>second</w:t>
      </w:r>
      <w:r w:rsidR="00032749">
        <w:rPr>
          <w:color w:val="FF0000"/>
          <w:lang w:eastAsia="zh-CN"/>
        </w:rPr>
        <w:t xml:space="preserve"> SRS resource set</w:t>
      </w:r>
      <w:r w:rsidR="007C49EF">
        <w:rPr>
          <w:color w:val="FF0000"/>
          <w:lang w:eastAsia="zh-CN"/>
        </w:rPr>
        <w:t xml:space="preserve"> sequentially</w:t>
      </w:r>
      <w:r w:rsidR="00A84D1C">
        <w:rPr>
          <w:color w:val="FF0000"/>
          <w:lang w:eastAsia="zh-CN"/>
        </w:rPr>
        <w:t>, and so on.</w:t>
      </w:r>
    </w:p>
    <w:p w14:paraId="746FCFAA" w14:textId="77777777" w:rsidR="00357AF9" w:rsidRDefault="00357AF9" w:rsidP="00357AF9">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007EB3DC" w14:textId="77777777" w:rsidR="00357AF9" w:rsidRDefault="00357AF9" w:rsidP="00357AF9">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17C69F38" w14:textId="77777777" w:rsidR="00357AF9" w:rsidRPr="00B07916" w:rsidRDefault="00357AF9" w:rsidP="00357AF9">
      <w:pPr>
        <w:spacing w:line="259" w:lineRule="auto"/>
        <w:rPr>
          <w:rFonts w:eastAsia="Batang"/>
        </w:rPr>
      </w:pPr>
      <w:r w:rsidRPr="00204302">
        <w:rPr>
          <w:rFonts w:eastAsia="Batang"/>
        </w:rPr>
        <w:t xml:space="preserve">In case of intra-band contiguous carrier aggregation, or in inter-band CA band combination if simultaneous SRS and </w:t>
      </w:r>
      <w:proofErr w:type="spellStart"/>
      <w:r w:rsidRPr="00204302">
        <w:rPr>
          <w:rFonts w:eastAsia="Batang" w:hint="eastAsia"/>
        </w:rPr>
        <w:t>MsgA</w:t>
      </w:r>
      <w:proofErr w:type="spellEnd"/>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proofErr w:type="spellStart"/>
      <w:r w:rsidRPr="00204302">
        <w:rPr>
          <w:rFonts w:eastAsia="Batang" w:hint="eastAsia"/>
        </w:rPr>
        <w:t>MsgA</w:t>
      </w:r>
      <w:proofErr w:type="spellEnd"/>
      <w:r w:rsidRPr="00204302">
        <w:rPr>
          <w:rFonts w:eastAsia="Batang"/>
        </w:rPr>
        <w:t xml:space="preserve"> from a different carrier.</w:t>
      </w:r>
    </w:p>
    <w:p w14:paraId="39D6E5D6" w14:textId="77777777" w:rsidR="00357AF9" w:rsidRPr="0048482F" w:rsidRDefault="00357AF9" w:rsidP="00357AF9">
      <w:pPr>
        <w:widowControl w:val="0"/>
      </w:pPr>
      <w:bookmarkStart w:id="6"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
    <w:p w14:paraId="00AEB464" w14:textId="77777777" w:rsidR="008E212E" w:rsidRDefault="008E212E" w:rsidP="008E212E">
      <w:pPr>
        <w:rPr>
          <w:color w:val="FF0000"/>
          <w:lang w:val="en-US"/>
        </w:rPr>
      </w:pPr>
      <w:r w:rsidRPr="004E6944">
        <w:rPr>
          <w:color w:val="FF0000"/>
          <w:lang w:val="en-US"/>
        </w:rPr>
        <w:t>&lt;Unchanged parts omitted&gt;</w:t>
      </w:r>
    </w:p>
    <w:p w14:paraId="0D1A2DDC" w14:textId="77777777" w:rsidR="00662650" w:rsidRPr="008E212E" w:rsidRDefault="00662650" w:rsidP="00FC5107"/>
    <w:sectPr w:rsidR="00662650" w:rsidRPr="008E21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DFD6B" w14:textId="77777777" w:rsidR="00E94E40" w:rsidRDefault="00E94E40">
      <w:r>
        <w:separator/>
      </w:r>
    </w:p>
  </w:endnote>
  <w:endnote w:type="continuationSeparator" w:id="0">
    <w:p w14:paraId="0ECC860E" w14:textId="77777777" w:rsidR="00E94E40" w:rsidRDefault="00E94E40">
      <w:r>
        <w:continuationSeparator/>
      </w:r>
    </w:p>
  </w:endnote>
  <w:endnote w:type="continuationNotice" w:id="1">
    <w:p w14:paraId="3A7B95E8" w14:textId="77777777" w:rsidR="00E94E40" w:rsidRDefault="00E94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84D12" w14:textId="77777777" w:rsidR="00E94E40" w:rsidRDefault="00E94E40">
      <w:r>
        <w:separator/>
      </w:r>
    </w:p>
  </w:footnote>
  <w:footnote w:type="continuationSeparator" w:id="0">
    <w:p w14:paraId="1D7A33AC" w14:textId="77777777" w:rsidR="00E94E40" w:rsidRDefault="00E94E40">
      <w:r>
        <w:continuationSeparator/>
      </w:r>
    </w:p>
  </w:footnote>
  <w:footnote w:type="continuationNotice" w:id="1">
    <w:p w14:paraId="1A38D255" w14:textId="77777777" w:rsidR="00E94E40" w:rsidRDefault="00E94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95769A5"/>
    <w:multiLevelType w:val="hybridMultilevel"/>
    <w:tmpl w:val="9D8463DE"/>
    <w:lvl w:ilvl="0" w:tplc="57560162">
      <w:start w:val="3"/>
      <w:numFmt w:val="bullet"/>
      <w:lvlText w:val="-"/>
      <w:lvlJc w:val="left"/>
      <w:pPr>
        <w:ind w:left="720" w:hanging="360"/>
      </w:pPr>
      <w:rPr>
        <w:rFonts w:ascii="Nirmala UI" w:eastAsia="Aptos" w:hAnsi="Nirmala UI" w:cs="Nirmala UI" w:hint="default"/>
        <w:i w:val="0"/>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DD"/>
    <w:rsid w:val="00022E4A"/>
    <w:rsid w:val="00023E3E"/>
    <w:rsid w:val="00026740"/>
    <w:rsid w:val="0002678D"/>
    <w:rsid w:val="00032749"/>
    <w:rsid w:val="000346C7"/>
    <w:rsid w:val="00050A82"/>
    <w:rsid w:val="00051347"/>
    <w:rsid w:val="00071084"/>
    <w:rsid w:val="00071DC2"/>
    <w:rsid w:val="00072E80"/>
    <w:rsid w:val="000838B2"/>
    <w:rsid w:val="00090B87"/>
    <w:rsid w:val="000942B6"/>
    <w:rsid w:val="000A026E"/>
    <w:rsid w:val="000A1142"/>
    <w:rsid w:val="000A6394"/>
    <w:rsid w:val="000B3D01"/>
    <w:rsid w:val="000B669B"/>
    <w:rsid w:val="000B7FED"/>
    <w:rsid w:val="000C038A"/>
    <w:rsid w:val="000C6598"/>
    <w:rsid w:val="000D3D6E"/>
    <w:rsid w:val="000D44B3"/>
    <w:rsid w:val="000D79DD"/>
    <w:rsid w:val="000E3CD6"/>
    <w:rsid w:val="000E5EE1"/>
    <w:rsid w:val="000E7658"/>
    <w:rsid w:val="000F5CD7"/>
    <w:rsid w:val="000F5F88"/>
    <w:rsid w:val="00102CD6"/>
    <w:rsid w:val="00103A36"/>
    <w:rsid w:val="001058B0"/>
    <w:rsid w:val="00106CF5"/>
    <w:rsid w:val="00107684"/>
    <w:rsid w:val="00110262"/>
    <w:rsid w:val="00113959"/>
    <w:rsid w:val="0011422D"/>
    <w:rsid w:val="001172B3"/>
    <w:rsid w:val="00133E7F"/>
    <w:rsid w:val="001451F6"/>
    <w:rsid w:val="00145D43"/>
    <w:rsid w:val="00146EA0"/>
    <w:rsid w:val="00151418"/>
    <w:rsid w:val="00154706"/>
    <w:rsid w:val="00156EC5"/>
    <w:rsid w:val="00167131"/>
    <w:rsid w:val="0017434E"/>
    <w:rsid w:val="00176372"/>
    <w:rsid w:val="00180F04"/>
    <w:rsid w:val="00181ED7"/>
    <w:rsid w:val="00192C46"/>
    <w:rsid w:val="001939BF"/>
    <w:rsid w:val="001A08B3"/>
    <w:rsid w:val="001A7B60"/>
    <w:rsid w:val="001B52F0"/>
    <w:rsid w:val="001B7A65"/>
    <w:rsid w:val="001C1F50"/>
    <w:rsid w:val="001D0C85"/>
    <w:rsid w:val="001D6ED3"/>
    <w:rsid w:val="001E20A3"/>
    <w:rsid w:val="001E2DD1"/>
    <w:rsid w:val="001E41F3"/>
    <w:rsid w:val="001E60DD"/>
    <w:rsid w:val="001F4EFB"/>
    <w:rsid w:val="00202E7D"/>
    <w:rsid w:val="00204245"/>
    <w:rsid w:val="00205327"/>
    <w:rsid w:val="002077DC"/>
    <w:rsid w:val="002179BC"/>
    <w:rsid w:val="002233F8"/>
    <w:rsid w:val="00224B35"/>
    <w:rsid w:val="00233736"/>
    <w:rsid w:val="00233BEF"/>
    <w:rsid w:val="002362E1"/>
    <w:rsid w:val="0026004D"/>
    <w:rsid w:val="0026286D"/>
    <w:rsid w:val="002640DD"/>
    <w:rsid w:val="00273A1D"/>
    <w:rsid w:val="00275D12"/>
    <w:rsid w:val="00283C00"/>
    <w:rsid w:val="00284FEB"/>
    <w:rsid w:val="002860C4"/>
    <w:rsid w:val="00286FF7"/>
    <w:rsid w:val="00287900"/>
    <w:rsid w:val="00290738"/>
    <w:rsid w:val="002924AF"/>
    <w:rsid w:val="002A0E27"/>
    <w:rsid w:val="002A3913"/>
    <w:rsid w:val="002A568C"/>
    <w:rsid w:val="002A56C5"/>
    <w:rsid w:val="002B0A68"/>
    <w:rsid w:val="002B1082"/>
    <w:rsid w:val="002B4671"/>
    <w:rsid w:val="002B502A"/>
    <w:rsid w:val="002B5741"/>
    <w:rsid w:val="002B751A"/>
    <w:rsid w:val="002C04BD"/>
    <w:rsid w:val="002C31D9"/>
    <w:rsid w:val="002C3E3C"/>
    <w:rsid w:val="002D0E76"/>
    <w:rsid w:val="002E0300"/>
    <w:rsid w:val="002E472E"/>
    <w:rsid w:val="002E5E72"/>
    <w:rsid w:val="002F1993"/>
    <w:rsid w:val="002F3B4B"/>
    <w:rsid w:val="002F487C"/>
    <w:rsid w:val="00300F66"/>
    <w:rsid w:val="00301A77"/>
    <w:rsid w:val="00304EE7"/>
    <w:rsid w:val="00305409"/>
    <w:rsid w:val="003077EC"/>
    <w:rsid w:val="00312ADD"/>
    <w:rsid w:val="0031609D"/>
    <w:rsid w:val="00322D7F"/>
    <w:rsid w:val="00323FB3"/>
    <w:rsid w:val="0032472A"/>
    <w:rsid w:val="00333895"/>
    <w:rsid w:val="00333FE4"/>
    <w:rsid w:val="00336D50"/>
    <w:rsid w:val="00344591"/>
    <w:rsid w:val="00344AEB"/>
    <w:rsid w:val="00356345"/>
    <w:rsid w:val="00357AF9"/>
    <w:rsid w:val="003609EF"/>
    <w:rsid w:val="0036231A"/>
    <w:rsid w:val="00374DD4"/>
    <w:rsid w:val="00377D9C"/>
    <w:rsid w:val="003820B1"/>
    <w:rsid w:val="00386E25"/>
    <w:rsid w:val="00394A69"/>
    <w:rsid w:val="003B0569"/>
    <w:rsid w:val="003B4C8B"/>
    <w:rsid w:val="003B6896"/>
    <w:rsid w:val="003D6EEC"/>
    <w:rsid w:val="003D7F7B"/>
    <w:rsid w:val="003E1A36"/>
    <w:rsid w:val="003E3C7D"/>
    <w:rsid w:val="003F1BA4"/>
    <w:rsid w:val="0040199A"/>
    <w:rsid w:val="00401C4A"/>
    <w:rsid w:val="004039BA"/>
    <w:rsid w:val="00410371"/>
    <w:rsid w:val="004143C3"/>
    <w:rsid w:val="00421862"/>
    <w:rsid w:val="004227FE"/>
    <w:rsid w:val="004242F1"/>
    <w:rsid w:val="0042799C"/>
    <w:rsid w:val="00432BDB"/>
    <w:rsid w:val="00433E2E"/>
    <w:rsid w:val="0043729D"/>
    <w:rsid w:val="00440CB9"/>
    <w:rsid w:val="00463665"/>
    <w:rsid w:val="00464282"/>
    <w:rsid w:val="00467E89"/>
    <w:rsid w:val="00470479"/>
    <w:rsid w:val="00483BF3"/>
    <w:rsid w:val="004A25F8"/>
    <w:rsid w:val="004B2264"/>
    <w:rsid w:val="004B2934"/>
    <w:rsid w:val="004B50FE"/>
    <w:rsid w:val="004B51A1"/>
    <w:rsid w:val="004B6F6B"/>
    <w:rsid w:val="004B75B7"/>
    <w:rsid w:val="004D1668"/>
    <w:rsid w:val="004D2244"/>
    <w:rsid w:val="004D565E"/>
    <w:rsid w:val="004E04EB"/>
    <w:rsid w:val="004E6944"/>
    <w:rsid w:val="004E76AF"/>
    <w:rsid w:val="005141D9"/>
    <w:rsid w:val="0051580D"/>
    <w:rsid w:val="00516295"/>
    <w:rsid w:val="005206D6"/>
    <w:rsid w:val="00522736"/>
    <w:rsid w:val="00522DA8"/>
    <w:rsid w:val="00527E96"/>
    <w:rsid w:val="0053426D"/>
    <w:rsid w:val="005406DA"/>
    <w:rsid w:val="00542764"/>
    <w:rsid w:val="00543F91"/>
    <w:rsid w:val="00544233"/>
    <w:rsid w:val="00547111"/>
    <w:rsid w:val="005657C9"/>
    <w:rsid w:val="005754D4"/>
    <w:rsid w:val="00575551"/>
    <w:rsid w:val="005843A7"/>
    <w:rsid w:val="00587A34"/>
    <w:rsid w:val="00592926"/>
    <w:rsid w:val="00592D74"/>
    <w:rsid w:val="00595CC4"/>
    <w:rsid w:val="005B0476"/>
    <w:rsid w:val="005B337E"/>
    <w:rsid w:val="005D4492"/>
    <w:rsid w:val="005D6F59"/>
    <w:rsid w:val="005E2C44"/>
    <w:rsid w:val="005E6579"/>
    <w:rsid w:val="005F765F"/>
    <w:rsid w:val="006002FB"/>
    <w:rsid w:val="00601174"/>
    <w:rsid w:val="00611E71"/>
    <w:rsid w:val="00615AD2"/>
    <w:rsid w:val="00621188"/>
    <w:rsid w:val="006257ED"/>
    <w:rsid w:val="00626D5F"/>
    <w:rsid w:val="006321A7"/>
    <w:rsid w:val="00633F7B"/>
    <w:rsid w:val="0063442E"/>
    <w:rsid w:val="00641240"/>
    <w:rsid w:val="006446C7"/>
    <w:rsid w:val="00651CAE"/>
    <w:rsid w:val="006527D0"/>
    <w:rsid w:val="00652A84"/>
    <w:rsid w:val="00653963"/>
    <w:rsid w:val="00653DE4"/>
    <w:rsid w:val="00662650"/>
    <w:rsid w:val="00665C47"/>
    <w:rsid w:val="00667FC0"/>
    <w:rsid w:val="006766F9"/>
    <w:rsid w:val="006829AC"/>
    <w:rsid w:val="00695808"/>
    <w:rsid w:val="0069745A"/>
    <w:rsid w:val="006A13D9"/>
    <w:rsid w:val="006A74A9"/>
    <w:rsid w:val="006A760C"/>
    <w:rsid w:val="006A7E12"/>
    <w:rsid w:val="006B46FB"/>
    <w:rsid w:val="006B597C"/>
    <w:rsid w:val="006C14E5"/>
    <w:rsid w:val="006C5B32"/>
    <w:rsid w:val="006C7FD3"/>
    <w:rsid w:val="006D16F5"/>
    <w:rsid w:val="006D3059"/>
    <w:rsid w:val="006D385E"/>
    <w:rsid w:val="006E21FB"/>
    <w:rsid w:val="006E3C68"/>
    <w:rsid w:val="006F395D"/>
    <w:rsid w:val="006F668E"/>
    <w:rsid w:val="006F6D7C"/>
    <w:rsid w:val="006F7210"/>
    <w:rsid w:val="00716BA2"/>
    <w:rsid w:val="00717E61"/>
    <w:rsid w:val="007341DE"/>
    <w:rsid w:val="0073795A"/>
    <w:rsid w:val="007526FD"/>
    <w:rsid w:val="00755C0C"/>
    <w:rsid w:val="00756DA3"/>
    <w:rsid w:val="00775F32"/>
    <w:rsid w:val="007847B7"/>
    <w:rsid w:val="00790C32"/>
    <w:rsid w:val="00792342"/>
    <w:rsid w:val="00794F59"/>
    <w:rsid w:val="007977A8"/>
    <w:rsid w:val="007B512A"/>
    <w:rsid w:val="007C2097"/>
    <w:rsid w:val="007C49EF"/>
    <w:rsid w:val="007D6A07"/>
    <w:rsid w:val="007E73FC"/>
    <w:rsid w:val="007F0C67"/>
    <w:rsid w:val="007F13BA"/>
    <w:rsid w:val="007F2BBB"/>
    <w:rsid w:val="007F2E8C"/>
    <w:rsid w:val="007F3E7D"/>
    <w:rsid w:val="007F7259"/>
    <w:rsid w:val="008040A8"/>
    <w:rsid w:val="00823DCA"/>
    <w:rsid w:val="00823DDE"/>
    <w:rsid w:val="00826927"/>
    <w:rsid w:val="008279FA"/>
    <w:rsid w:val="00832079"/>
    <w:rsid w:val="00844A78"/>
    <w:rsid w:val="00845421"/>
    <w:rsid w:val="008506AE"/>
    <w:rsid w:val="008612B1"/>
    <w:rsid w:val="008626E7"/>
    <w:rsid w:val="008636E8"/>
    <w:rsid w:val="00870EE7"/>
    <w:rsid w:val="00871F9E"/>
    <w:rsid w:val="00875BA1"/>
    <w:rsid w:val="00881BAB"/>
    <w:rsid w:val="008834C6"/>
    <w:rsid w:val="00883A56"/>
    <w:rsid w:val="008863B9"/>
    <w:rsid w:val="008900A2"/>
    <w:rsid w:val="00890A96"/>
    <w:rsid w:val="008A33E7"/>
    <w:rsid w:val="008A45A6"/>
    <w:rsid w:val="008A73DA"/>
    <w:rsid w:val="008B68E7"/>
    <w:rsid w:val="008C05A9"/>
    <w:rsid w:val="008D23D3"/>
    <w:rsid w:val="008D2B2B"/>
    <w:rsid w:val="008D3CCC"/>
    <w:rsid w:val="008E155C"/>
    <w:rsid w:val="008E212E"/>
    <w:rsid w:val="008E2AA2"/>
    <w:rsid w:val="008F312E"/>
    <w:rsid w:val="008F3789"/>
    <w:rsid w:val="008F686C"/>
    <w:rsid w:val="009050B7"/>
    <w:rsid w:val="009103EB"/>
    <w:rsid w:val="009148DE"/>
    <w:rsid w:val="009275D3"/>
    <w:rsid w:val="00937D6A"/>
    <w:rsid w:val="0094131D"/>
    <w:rsid w:val="00941E30"/>
    <w:rsid w:val="0094525C"/>
    <w:rsid w:val="0094555D"/>
    <w:rsid w:val="0095539D"/>
    <w:rsid w:val="009555D0"/>
    <w:rsid w:val="0095614D"/>
    <w:rsid w:val="009649FB"/>
    <w:rsid w:val="009706C1"/>
    <w:rsid w:val="00970F18"/>
    <w:rsid w:val="00973684"/>
    <w:rsid w:val="009777D9"/>
    <w:rsid w:val="009849E0"/>
    <w:rsid w:val="00991B88"/>
    <w:rsid w:val="00993A5D"/>
    <w:rsid w:val="00995B62"/>
    <w:rsid w:val="009A5753"/>
    <w:rsid w:val="009A579D"/>
    <w:rsid w:val="009B026D"/>
    <w:rsid w:val="009B55EE"/>
    <w:rsid w:val="009B6AE5"/>
    <w:rsid w:val="009B7004"/>
    <w:rsid w:val="009C5842"/>
    <w:rsid w:val="009D13B3"/>
    <w:rsid w:val="009D2D54"/>
    <w:rsid w:val="009D3782"/>
    <w:rsid w:val="009D7070"/>
    <w:rsid w:val="009D75AE"/>
    <w:rsid w:val="009E3297"/>
    <w:rsid w:val="009E6D61"/>
    <w:rsid w:val="009F0DD5"/>
    <w:rsid w:val="009F3179"/>
    <w:rsid w:val="009F734F"/>
    <w:rsid w:val="00A01411"/>
    <w:rsid w:val="00A03847"/>
    <w:rsid w:val="00A05D66"/>
    <w:rsid w:val="00A150BC"/>
    <w:rsid w:val="00A174E4"/>
    <w:rsid w:val="00A20DBA"/>
    <w:rsid w:val="00A246B6"/>
    <w:rsid w:val="00A26116"/>
    <w:rsid w:val="00A27ABC"/>
    <w:rsid w:val="00A32A31"/>
    <w:rsid w:val="00A46247"/>
    <w:rsid w:val="00A47679"/>
    <w:rsid w:val="00A47E70"/>
    <w:rsid w:val="00A500DA"/>
    <w:rsid w:val="00A50CF0"/>
    <w:rsid w:val="00A56428"/>
    <w:rsid w:val="00A57FAE"/>
    <w:rsid w:val="00A66284"/>
    <w:rsid w:val="00A706E6"/>
    <w:rsid w:val="00A71B31"/>
    <w:rsid w:val="00A71CE4"/>
    <w:rsid w:val="00A7671C"/>
    <w:rsid w:val="00A81B94"/>
    <w:rsid w:val="00A82BC0"/>
    <w:rsid w:val="00A8377E"/>
    <w:rsid w:val="00A84D1C"/>
    <w:rsid w:val="00A91FEB"/>
    <w:rsid w:val="00AA002B"/>
    <w:rsid w:val="00AA2CBC"/>
    <w:rsid w:val="00AA6171"/>
    <w:rsid w:val="00AB2365"/>
    <w:rsid w:val="00AB4058"/>
    <w:rsid w:val="00AC5820"/>
    <w:rsid w:val="00AD107A"/>
    <w:rsid w:val="00AD1CD8"/>
    <w:rsid w:val="00AE2625"/>
    <w:rsid w:val="00AF7E2A"/>
    <w:rsid w:val="00B258BB"/>
    <w:rsid w:val="00B2641A"/>
    <w:rsid w:val="00B45632"/>
    <w:rsid w:val="00B512E9"/>
    <w:rsid w:val="00B614AC"/>
    <w:rsid w:val="00B640F2"/>
    <w:rsid w:val="00B67B97"/>
    <w:rsid w:val="00B67D5F"/>
    <w:rsid w:val="00B765D7"/>
    <w:rsid w:val="00B80651"/>
    <w:rsid w:val="00B816C6"/>
    <w:rsid w:val="00B82715"/>
    <w:rsid w:val="00B92F5E"/>
    <w:rsid w:val="00B968C8"/>
    <w:rsid w:val="00BA3EC5"/>
    <w:rsid w:val="00BA51D9"/>
    <w:rsid w:val="00BA753B"/>
    <w:rsid w:val="00BB31C3"/>
    <w:rsid w:val="00BB3E46"/>
    <w:rsid w:val="00BB4C0C"/>
    <w:rsid w:val="00BB5DFC"/>
    <w:rsid w:val="00BB7009"/>
    <w:rsid w:val="00BC0DDA"/>
    <w:rsid w:val="00BC507E"/>
    <w:rsid w:val="00BC5A72"/>
    <w:rsid w:val="00BC663C"/>
    <w:rsid w:val="00BD04E3"/>
    <w:rsid w:val="00BD279D"/>
    <w:rsid w:val="00BD42A4"/>
    <w:rsid w:val="00BD6BB8"/>
    <w:rsid w:val="00BE595C"/>
    <w:rsid w:val="00BF67CA"/>
    <w:rsid w:val="00BF784C"/>
    <w:rsid w:val="00C02091"/>
    <w:rsid w:val="00C23809"/>
    <w:rsid w:val="00C2420D"/>
    <w:rsid w:val="00C316EC"/>
    <w:rsid w:val="00C66BA2"/>
    <w:rsid w:val="00C712FC"/>
    <w:rsid w:val="00C74FEB"/>
    <w:rsid w:val="00C870F6"/>
    <w:rsid w:val="00C95985"/>
    <w:rsid w:val="00C97EED"/>
    <w:rsid w:val="00CB0315"/>
    <w:rsid w:val="00CB1D59"/>
    <w:rsid w:val="00CB490B"/>
    <w:rsid w:val="00CB4B08"/>
    <w:rsid w:val="00CB50A0"/>
    <w:rsid w:val="00CB6FC0"/>
    <w:rsid w:val="00CC5026"/>
    <w:rsid w:val="00CC68D0"/>
    <w:rsid w:val="00CC719E"/>
    <w:rsid w:val="00CE19AE"/>
    <w:rsid w:val="00CE4721"/>
    <w:rsid w:val="00CF1FAD"/>
    <w:rsid w:val="00D03F59"/>
    <w:rsid w:val="00D03F9A"/>
    <w:rsid w:val="00D06D51"/>
    <w:rsid w:val="00D07E30"/>
    <w:rsid w:val="00D11BD1"/>
    <w:rsid w:val="00D17D04"/>
    <w:rsid w:val="00D2297C"/>
    <w:rsid w:val="00D24991"/>
    <w:rsid w:val="00D3609F"/>
    <w:rsid w:val="00D50255"/>
    <w:rsid w:val="00D56B01"/>
    <w:rsid w:val="00D57605"/>
    <w:rsid w:val="00D61EC9"/>
    <w:rsid w:val="00D626DB"/>
    <w:rsid w:val="00D62939"/>
    <w:rsid w:val="00D62DC4"/>
    <w:rsid w:val="00D66520"/>
    <w:rsid w:val="00D70BE4"/>
    <w:rsid w:val="00D72B17"/>
    <w:rsid w:val="00D743FF"/>
    <w:rsid w:val="00D81FE0"/>
    <w:rsid w:val="00D84AE9"/>
    <w:rsid w:val="00D84DF7"/>
    <w:rsid w:val="00D9043A"/>
    <w:rsid w:val="00D90FE1"/>
    <w:rsid w:val="00D93292"/>
    <w:rsid w:val="00D9353D"/>
    <w:rsid w:val="00D9604E"/>
    <w:rsid w:val="00DA42B3"/>
    <w:rsid w:val="00DA59B8"/>
    <w:rsid w:val="00DB7EBD"/>
    <w:rsid w:val="00DC0486"/>
    <w:rsid w:val="00DC2F70"/>
    <w:rsid w:val="00DC58F6"/>
    <w:rsid w:val="00DD379D"/>
    <w:rsid w:val="00DD467D"/>
    <w:rsid w:val="00DE34CF"/>
    <w:rsid w:val="00DE65FA"/>
    <w:rsid w:val="00DE6BD7"/>
    <w:rsid w:val="00E13F3D"/>
    <w:rsid w:val="00E2270D"/>
    <w:rsid w:val="00E2571D"/>
    <w:rsid w:val="00E321FE"/>
    <w:rsid w:val="00E34898"/>
    <w:rsid w:val="00E36F65"/>
    <w:rsid w:val="00E37CF3"/>
    <w:rsid w:val="00E455C3"/>
    <w:rsid w:val="00E56B5F"/>
    <w:rsid w:val="00E57A18"/>
    <w:rsid w:val="00E600A0"/>
    <w:rsid w:val="00E61448"/>
    <w:rsid w:val="00E61730"/>
    <w:rsid w:val="00E7315C"/>
    <w:rsid w:val="00E75145"/>
    <w:rsid w:val="00E775E2"/>
    <w:rsid w:val="00E821EA"/>
    <w:rsid w:val="00E84300"/>
    <w:rsid w:val="00E871BE"/>
    <w:rsid w:val="00E92FD5"/>
    <w:rsid w:val="00E94E40"/>
    <w:rsid w:val="00E96D23"/>
    <w:rsid w:val="00EB09B7"/>
    <w:rsid w:val="00EB16D2"/>
    <w:rsid w:val="00EC3182"/>
    <w:rsid w:val="00ED2FE2"/>
    <w:rsid w:val="00ED3360"/>
    <w:rsid w:val="00EE7081"/>
    <w:rsid w:val="00EE7983"/>
    <w:rsid w:val="00EE7D7C"/>
    <w:rsid w:val="00EF4A2C"/>
    <w:rsid w:val="00EF5AD6"/>
    <w:rsid w:val="00F045BE"/>
    <w:rsid w:val="00F157D7"/>
    <w:rsid w:val="00F21D30"/>
    <w:rsid w:val="00F25D98"/>
    <w:rsid w:val="00F2640F"/>
    <w:rsid w:val="00F300FB"/>
    <w:rsid w:val="00F34E79"/>
    <w:rsid w:val="00F355F5"/>
    <w:rsid w:val="00F41309"/>
    <w:rsid w:val="00F560DB"/>
    <w:rsid w:val="00F63F08"/>
    <w:rsid w:val="00F65118"/>
    <w:rsid w:val="00F8693D"/>
    <w:rsid w:val="00F91A38"/>
    <w:rsid w:val="00F93BF9"/>
    <w:rsid w:val="00FB6386"/>
    <w:rsid w:val="00FB7491"/>
    <w:rsid w:val="00FC0BE7"/>
    <w:rsid w:val="00FC417D"/>
    <w:rsid w:val="00FC5107"/>
    <w:rsid w:val="00FD51F4"/>
    <w:rsid w:val="00FD7C6D"/>
    <w:rsid w:val="00FE20E6"/>
    <w:rsid w:val="00FE237F"/>
    <w:rsid w:val="00FE3769"/>
    <w:rsid w:val="00FE4946"/>
    <w:rsid w:val="00FF1CE4"/>
    <w:rsid w:val="00FF4739"/>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5CC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
    <w:basedOn w:val="a0"/>
    <w:link w:val="4"/>
    <w:rsid w:val="00E2571D"/>
    <w:rPr>
      <w:rFonts w:ascii="Arial" w:hAnsi="Arial"/>
      <w:sz w:val="24"/>
      <w:lang w:val="en-GB" w:eastAsia="en-US"/>
    </w:rPr>
  </w:style>
  <w:style w:type="paragraph" w:styleId="af1">
    <w:name w:val="Revision"/>
    <w:hidden/>
    <w:uiPriority w:val="99"/>
    <w:semiHidden/>
    <w:rsid w:val="00A71CE4"/>
    <w:rPr>
      <w:rFonts w:ascii="Times New Roman" w:hAnsi="Times New Roman"/>
      <w:lang w:val="en-GB" w:eastAsia="en-US"/>
    </w:rPr>
  </w:style>
  <w:style w:type="paragraph" w:customStyle="1" w:styleId="3GPPHeader">
    <w:name w:val="3GPP_Header"/>
    <w:basedOn w:val="af2"/>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af2">
    <w:name w:val="Body Text"/>
    <w:basedOn w:val="a"/>
    <w:link w:val="af3"/>
    <w:semiHidden/>
    <w:unhideWhenUsed/>
    <w:rsid w:val="00823DDE"/>
    <w:pPr>
      <w:spacing w:after="120"/>
    </w:pPr>
  </w:style>
  <w:style w:type="character" w:customStyle="1" w:styleId="af3">
    <w:name w:val="正文文本 字符"/>
    <w:basedOn w:val="a0"/>
    <w:link w:val="af2"/>
    <w:semiHidden/>
    <w:rsid w:val="00823DDE"/>
    <w:rPr>
      <w:rFonts w:ascii="Times New Roman" w:hAnsi="Times New Roman"/>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a0"/>
    <w:rsid w:val="006C5B32"/>
  </w:style>
  <w:style w:type="character" w:customStyle="1" w:styleId="apple-converted-space">
    <w:name w:val="apple-converted-space"/>
    <w:basedOn w:val="a0"/>
    <w:qFormat/>
    <w:rsid w:val="006C5B32"/>
  </w:style>
  <w:style w:type="paragraph" w:styleId="af4">
    <w:name w:val="List Paragraph"/>
    <w:basedOn w:val="a"/>
    <w:uiPriority w:val="34"/>
    <w:qFormat/>
    <w:rsid w:val="00DE65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2024-09-24T02:22:00Z</dcterms:created>
  <dcterms:modified xsi:type="dcterms:W3CDTF">2024-10-04T13:11:00Z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399f20799111ef800063c8000062c8">
    <vt:lpwstr>CWMFk+Fc/eSMTqzJJPRwiaAHP/WoXdeYzJJ3OvKphAF+bBOMPxDh8Z3/p8Phi8rQBuyKne+8tYlmw8+hrKX6SvXOA==</vt:lpwstr>
  </property>
</Properties>
</file>